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1B50C223">
      <w:pP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t>附件</w:t>
      </w:r>
      <w: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  <w:t>1：</w:t>
      </w:r>
    </w:p>
    <w:p w14:paraId="480F6F9D">
      <w:pPr>
        <w:jc w:val="center"/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  <w:t>营业执照等证明材料</w:t>
      </w:r>
    </w:p>
    <w:p w14:paraId="2FC3046C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6A9F50F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46034161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41C70C66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65224DAF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3D55B826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0953978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0B947D1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21C2835A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24E3600D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66FC34C4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2041F69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32E4CD1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2587C752">
      <w:pPr>
        <w:pStyle w:val="4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1971813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sectPr>
          <w:pgSz w:w="11906" w:h="16838"/>
          <w:pgMar w:top="1440" w:right="1349" w:bottom="1440" w:left="146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51FEACC3">
      <w:pPr>
        <w:rPr>
          <w:rFonts w:hint="default" w:eastAsia="黑体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eastAsia="黑体"/>
          <w:bCs/>
          <w:color w:val="auto"/>
          <w:sz w:val="32"/>
          <w:szCs w:val="32"/>
          <w:highlight w:val="none"/>
          <w:lang w:val="en-US" w:eastAsia="zh-CN"/>
        </w:rPr>
        <w:t>附件2</w:t>
      </w:r>
    </w:p>
    <w:p w14:paraId="4E6D1B1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rFonts w:hint="eastAsia" w:ascii="仿宋" w:hAnsi="仿宋" w:eastAsia="仿宋" w:cs="仿宋"/>
          <w:b/>
          <w:bCs/>
          <w:sz w:val="36"/>
          <w:szCs w:val="36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highlight w:val="none"/>
          <w:lang w:val="en-US" w:eastAsia="zh-CN"/>
        </w:rPr>
        <w:t>集装箱板房及配套设施采购控制价调研报价单</w:t>
      </w:r>
    </w:p>
    <w:p w14:paraId="60433C16">
      <w:pPr>
        <w:pStyle w:val="4"/>
        <w:rPr>
          <w:rFonts w:hint="eastAsia" w:ascii="仿宋" w:hAnsi="仿宋" w:eastAsia="仿宋" w:cs="仿宋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项目名称：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广汉市城市更新广青融合发展区城中村改造项目</w:t>
      </w:r>
    </w:p>
    <w:tbl>
      <w:tblPr>
        <w:tblStyle w:val="9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4"/>
        <w:gridCol w:w="508"/>
        <w:gridCol w:w="1168"/>
        <w:gridCol w:w="1206"/>
        <w:gridCol w:w="670"/>
        <w:gridCol w:w="781"/>
        <w:gridCol w:w="1575"/>
        <w:gridCol w:w="1576"/>
        <w:gridCol w:w="2720"/>
        <w:gridCol w:w="2947"/>
      </w:tblGrid>
      <w:tr w14:paraId="2B0523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8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23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18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7E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1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5A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40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79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规格型号 (M)</w:t>
            </w:r>
          </w:p>
        </w:tc>
        <w:tc>
          <w:tcPr>
            <w:tcW w:w="24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60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28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D8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暂定数量</w:t>
            </w:r>
          </w:p>
        </w:tc>
        <w:tc>
          <w:tcPr>
            <w:tcW w:w="56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CA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不含税单价（元）</w:t>
            </w:r>
          </w:p>
        </w:tc>
        <w:tc>
          <w:tcPr>
            <w:tcW w:w="56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96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不含税合价（元）</w:t>
            </w:r>
          </w:p>
        </w:tc>
        <w:tc>
          <w:tcPr>
            <w:tcW w:w="96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22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  <w:tc>
          <w:tcPr>
            <w:tcW w:w="99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4FD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</w:tr>
      <w:tr w14:paraId="4A0DEF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8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073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651D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85F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441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A1C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8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52D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411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A62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2B16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9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0AA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9A4CC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04B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集装箱</w:t>
            </w:r>
          </w:p>
        </w:tc>
        <w:tc>
          <w:tcPr>
            <w:tcW w:w="1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72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06B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大波纹联通箱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D6E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6*3*2.7</w:t>
            </w:r>
          </w:p>
        </w:tc>
        <w:tc>
          <w:tcPr>
            <w:tcW w:w="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D1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间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9B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DFC5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62CE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AF8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会议室，含吊顶、内部布线、照明、空开等 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DF2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1085850"/>
                  <wp:effectExtent l="0" t="0" r="9525" b="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9B9B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8616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62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0CE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大波纹箱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642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6*3*2.7</w:t>
            </w:r>
          </w:p>
        </w:tc>
        <w:tc>
          <w:tcPr>
            <w:tcW w:w="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E2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间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7E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823D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AA78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451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办公室、宿舍、现场5间（库房、标养室、现场办公室等），两个窗子对向布置，含吊顶、内部布线、照明、空开等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B80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72390</wp:posOffset>
                  </wp:positionV>
                  <wp:extent cx="1205230" cy="950595"/>
                  <wp:effectExtent l="0" t="0" r="13970" b="1905"/>
                  <wp:wrapNone/>
                  <wp:docPr id="4" name="ID_3C127606E6064437BD2CF65D56726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D_3C127606E6064437BD2CF65D5672673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CDCFC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8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F8B4D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70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9BA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大波纹楼梯箱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B88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6*3*2.7</w:t>
            </w:r>
          </w:p>
        </w:tc>
        <w:tc>
          <w:tcPr>
            <w:tcW w:w="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10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间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42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2BDB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F79F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145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办公区用，含吊顶、内部布线、照明、空开等 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D9F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64870" cy="1016000"/>
                  <wp:effectExtent l="0" t="0" r="11430" b="12700"/>
                  <wp:docPr id="10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653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CE777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21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6F4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门卫室 + 磅房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7EC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3*3*2.7</w:t>
            </w:r>
          </w:p>
        </w:tc>
        <w:tc>
          <w:tcPr>
            <w:tcW w:w="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70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间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C7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EBE5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47E3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1DD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工地现场用，双窗90°夹角布置，含吊顶、内部布线、照明、空开等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9A58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3826C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5D20F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E9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C1F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门卫室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0DD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6*3*2.7</w:t>
            </w:r>
          </w:p>
        </w:tc>
        <w:tc>
          <w:tcPr>
            <w:tcW w:w="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B1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间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B1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037D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A0BE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9BB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工地现场门卫室加通道（3m+3m），双窗90°夹角布置，含卷帘门、吊顶、内部布线、照明、空开等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CB7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990600"/>
                  <wp:effectExtent l="0" t="0" r="9525" b="0"/>
                  <wp:docPr id="1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F109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0E3B6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C1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84F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门卫室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84C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3*3*2.7</w:t>
            </w:r>
          </w:p>
        </w:tc>
        <w:tc>
          <w:tcPr>
            <w:tcW w:w="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22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间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75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C3AB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9C91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ED3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办公区使用，双窗90°夹角布置，含吊顶、内部布线、照明、空开等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FB84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6215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6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76B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配套楼梯、雨棚、走廊箱、栏杆</w:t>
            </w:r>
          </w:p>
        </w:tc>
        <w:tc>
          <w:tcPr>
            <w:tcW w:w="1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D7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2BC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外挂走道 + 栏杆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CF1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3*1</w:t>
            </w:r>
          </w:p>
        </w:tc>
        <w:tc>
          <w:tcPr>
            <w:tcW w:w="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2E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57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3050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945B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172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成品花纹钢板及矩管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003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724025" cy="962025"/>
                  <wp:effectExtent l="0" t="0" r="9525" b="9525"/>
                  <wp:docPr id="2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DE2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3CDB9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61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9C1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外挂雨棚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10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3*1.2</w:t>
            </w:r>
          </w:p>
        </w:tc>
        <w:tc>
          <w:tcPr>
            <w:tcW w:w="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3B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F2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E958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E498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3F4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成品夹芯板组装，宿舍二层走廊顶，含布线、照明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DA8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533525" cy="857250"/>
                  <wp:effectExtent l="0" t="0" r="9525" b="0"/>
                  <wp:docPr id="7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44F6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865EA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40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68E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室外单跑楼梯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C6D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4.5*1</w:t>
            </w:r>
          </w:p>
        </w:tc>
        <w:tc>
          <w:tcPr>
            <w:tcW w:w="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C1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部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9F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5E52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DD8D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D16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成品花纹钢板矩管组装，宿舍二层上楼使用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0B6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857250"/>
                  <wp:effectExtent l="0" t="0" r="9525" b="0"/>
                  <wp:docPr id="5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787D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8F99A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2C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B40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走廊箱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AD9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6*1.5*2.7</w:t>
            </w:r>
          </w:p>
        </w:tc>
        <w:tc>
          <w:tcPr>
            <w:tcW w:w="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CE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40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10E0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AD2B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1D6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成品矩管花纹钢板组装，二层走廊顶夹芯板组装，含布线、照明，含幕墙（单层钢化镀膜玻璃6mm厚）。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377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857250"/>
                  <wp:effectExtent l="0" t="0" r="0" b="0"/>
                  <wp:docPr id="8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9854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60451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D1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123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走廊箱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B11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3*1.5*2.7</w:t>
            </w:r>
          </w:p>
        </w:tc>
        <w:tc>
          <w:tcPr>
            <w:tcW w:w="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84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D5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7BF4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C7AE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024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成品矩管花纹钢板组装，二层走廊顶夹芯板组装，成品矩管花纹钢板组装，含布线、照明，含幕墙（单层钢化镀膜玻璃6mm厚）。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41A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857250"/>
                  <wp:effectExtent l="0" t="0" r="0" b="0"/>
                  <wp:docPr id="6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C43A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97C47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0C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B3A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室内双跑楼梯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103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单边宽 1.4 米</w:t>
            </w:r>
          </w:p>
        </w:tc>
        <w:tc>
          <w:tcPr>
            <w:tcW w:w="2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DA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2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8D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80EB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5FD8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6CE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含转角平台、铁艺栏杆、折弯花纹钢板梯步，钢制挡脚线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D44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857250"/>
                  <wp:effectExtent l="0" t="0" r="9525" b="0"/>
                  <wp:docPr id="9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87D1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4CF99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3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73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不含税合计（元）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5DB7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3709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D209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9115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B195C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3277E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3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BD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税率（%）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3847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9B0A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EA44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7475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2A1F3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0B3B0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3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EC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税金（元）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B2A1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6B1E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F066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BD0C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2975A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C70BF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33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44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含税合计（元）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6153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4EF1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5D9C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947D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51E15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5000" w:type="pct"/>
            <w:gridSpan w:val="10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09F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注：1.所有报价均用人民币表示，该报价为固定综合报价，包括但不限于运输费、吊装费、进出场费、安装费、管理费、利润、税金等为完成本项目的所有费用。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2.数量为暂定数量，结算以实际供货数量为准。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3.后附用料参数表。</w:t>
            </w:r>
          </w:p>
        </w:tc>
      </w:tr>
      <w:tr w14:paraId="26910C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A61D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D93F1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00" w:type="pct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49E0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EE589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000" w:type="pct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1ADD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7C77C9E9">
      <w:pPr>
        <w:rPr>
          <w:rFonts w:hint="default"/>
          <w:lang w:val="en-US"/>
        </w:rPr>
      </w:pPr>
    </w:p>
    <w:p w14:paraId="39E24A4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单位名称（盖章）：           </w:t>
      </w:r>
    </w:p>
    <w:p w14:paraId="169A64CB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法定代表人/授权代表（签字）：</w:t>
      </w:r>
    </w:p>
    <w:p w14:paraId="4A271C4D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联系电话：  </w:t>
      </w:r>
    </w:p>
    <w:p w14:paraId="26C28CBE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sectPr>
          <w:pgSz w:w="16838" w:h="11906" w:orient="landscape"/>
          <w:pgMar w:top="1519" w:right="1440" w:bottom="1349" w:left="1383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年     月     日</w:t>
      </w:r>
    </w:p>
    <w:p w14:paraId="67AD42F9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/>
        <w:jc w:val="left"/>
        <w:rPr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用料参数表。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91"/>
        <w:gridCol w:w="1139"/>
        <w:gridCol w:w="6432"/>
        <w:gridCol w:w="910"/>
      </w:tblGrid>
      <w:tr w14:paraId="2EB3D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A980F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60" w:lineRule="atLeast"/>
              <w:ind w:right="0" w:rightChars="0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12"/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大波纹箱式房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: 标准箱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6000*3000*2700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，颜色：以调研人要求为准</w:t>
            </w:r>
          </w:p>
        </w:tc>
      </w:tr>
      <w:tr w14:paraId="30F29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24422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906DF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项目名称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3202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相关参数要求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77D48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leftChars="0" w:right="0" w:rightChars="0"/>
              <w:jc w:val="center"/>
              <w:rPr>
                <w:rFonts w:asciiTheme="minorHAnsi" w:hAnsiTheme="minorHAnsi" w:eastAsiaTheme="minorEastAsia" w:cstheme="minorBidi"/>
                <w:b/>
                <w:bCs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备注</w:t>
            </w:r>
          </w:p>
        </w:tc>
      </w:tr>
      <w:tr w14:paraId="02140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79BBD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4DEDA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外墙板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EED6A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75mm 镀锌瓦楞外墙板、0.6mm 镀锌钢板内墙版、0.35 彩涂板中间夹 50 公斤玻璃棉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B8AF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12A98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0BC72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F9B24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顶板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2CCF6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75mm 镀锌瓦楞外墙板、0.6mm 镀锌钢板内墙版、0.35 彩涂板中间夹 50 公斤玻璃棉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0B2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24786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F960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BC652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底部次梁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A74D6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*80*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1.5 镀锌矩管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099CC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2A072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483A7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98B6E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底部连筋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8087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40 角铁 / 20*40 镀锌方管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424DE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7966D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56D20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7AE8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地板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5F1E3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15mm 水泥压力板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52C78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5EEBB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AB786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A34A2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窗玻璃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65C3E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1150*1200 白色铝合金窗带防盗网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16943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大波纹标窗</w:t>
            </w:r>
          </w:p>
        </w:tc>
      </w:tr>
      <w:tr w14:paraId="37365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80161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E54FD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门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073D3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彩钢成型门 / 夹心板自制门、插销门锁 (800*1970)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D0A7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4358E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52675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33E21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箱体爬梯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0016C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*40*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1.2 镀锌矩管加工、组焊而成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B47A6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462FF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6B51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8F730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油漆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1EFA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双组份防锈底漆处理、环保水漆饰面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80BF0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66E82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9A5E0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2706A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吊头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0936D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6mm 钢板折件吊头 (共 8 个)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2CA43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197FA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35DA0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1ACB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立柱折件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0093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1.0 镀锌折件内部装饰条，150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*150*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2mm 镀锌立柱外立柱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BF1B9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398DC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83E9C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E5FAE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顶部横梁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DC26F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镀锌 60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*60*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1.5mm 矩管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8FF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61233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63AC7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D3DEE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电辅材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41841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25mmpvc 明装线槽，86 型明装底盒，绝缘胶布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069C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64185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5EAE1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B6D4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电线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4951E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25mmpvc 明装线槽，86 型明装底盒，绝缘胶布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4F6A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06975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AE7EE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F3607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开关插座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472C9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电器 4 个 86 型五孔插座 5 个，16A 空调插座 1 个，单开关 1 个，12W，LED 节能灯泡 2 只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A8FA6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4FD4AF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D3488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A8405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防水胶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393DB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B3F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4894C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3B1EA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6C1E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中间隔板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A1CAC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59B38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1A901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F5D63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12E41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220 空开接线盒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393A8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2p-32 空开及漏盒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CBA06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0C138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618E4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E66AA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辅材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B11A1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二保焊丝，螺丝钉，等辅材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17094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28AE3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B0C1D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E5542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二楼走道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DD2BA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*100*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 镀锌方管、40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*80*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1.5 镀锌方管组焊，2.5MM 花纹板铺装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E7B0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7E095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54CEB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D3BCE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栏杆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7219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*40*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1.5、30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*30*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1.5、25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*25*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1.2 镀锌方管组焊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B898E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  <w:tr w14:paraId="22AAE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76299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241E0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楼梯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F8ECB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2.75MM 花纹钢板折件主边梁、2MM 花纹钢板踏步组焊而成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15C9A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tLeast"/>
              <w:ind w:left="0" w:right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——</w:t>
            </w:r>
          </w:p>
        </w:tc>
      </w:tr>
    </w:tbl>
    <w:p w14:paraId="38E32322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</w:p>
    <w:p w14:paraId="7BD843F8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</w:p>
    <w:p w14:paraId="4A0C012F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</w:p>
    <w:p w14:paraId="769F2C66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  <w:t>附件3</w:t>
      </w:r>
    </w:p>
    <w:p w14:paraId="6A75AEFF">
      <w:pPr>
        <w:jc w:val="left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  <w:sectPr>
          <w:pgSz w:w="11906" w:h="16838"/>
          <w:pgMar w:top="1440" w:right="1463" w:bottom="1440" w:left="1576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909310" cy="7762240"/>
            <wp:effectExtent l="0" t="0" r="15240" b="10160"/>
            <wp:docPr id="14" name="图片 14" descr="009f5931-9f21-468d-aef7-f312b310f6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9f5931-9f21-468d-aef7-f312b310f6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4914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7659370" cy="5627370"/>
            <wp:effectExtent l="0" t="0" r="17780" b="11430"/>
            <wp:docPr id="16" name="图片 16" descr="c70acfa4-fc0d-42ea-8fc1-ee54b3908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70acfa4-fc0d-42ea-8fc1-ee54b39088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9370" cy="5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F51EA9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335905" cy="5624830"/>
            <wp:effectExtent l="0" t="0" r="17145" b="13970"/>
            <wp:docPr id="15" name="图片 15" descr="c3aee54c-b797-4577-b116-517ba2073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3aee54c-b797-4577-b116-517ba20738b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576" w:right="1440" w:bottom="1463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revisionView w:markup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lZTYxZGMxZWQ3NTVmYTllZGZjNjRlZGUxMTRhNDUifQ=="/>
  </w:docVars>
  <w:rsids>
    <w:rsidRoot w:val="3C5A01BB"/>
    <w:rsid w:val="000B2812"/>
    <w:rsid w:val="00B20DF2"/>
    <w:rsid w:val="00B96EF4"/>
    <w:rsid w:val="00C34524"/>
    <w:rsid w:val="00C5093A"/>
    <w:rsid w:val="00F22F9D"/>
    <w:rsid w:val="00F669BF"/>
    <w:rsid w:val="011E3D92"/>
    <w:rsid w:val="013637D1"/>
    <w:rsid w:val="015806B2"/>
    <w:rsid w:val="01B6046E"/>
    <w:rsid w:val="024A6D3D"/>
    <w:rsid w:val="02600145"/>
    <w:rsid w:val="027A5940"/>
    <w:rsid w:val="02AD7AC3"/>
    <w:rsid w:val="02D74B40"/>
    <w:rsid w:val="02EB3615"/>
    <w:rsid w:val="0334789D"/>
    <w:rsid w:val="035530F7"/>
    <w:rsid w:val="035A562A"/>
    <w:rsid w:val="03BB5CEF"/>
    <w:rsid w:val="03DE3CAC"/>
    <w:rsid w:val="041B6CAE"/>
    <w:rsid w:val="04476161"/>
    <w:rsid w:val="044C6E68"/>
    <w:rsid w:val="04695C6C"/>
    <w:rsid w:val="048967D6"/>
    <w:rsid w:val="04AB4A46"/>
    <w:rsid w:val="04D550AF"/>
    <w:rsid w:val="05AE2EE9"/>
    <w:rsid w:val="05BF3691"/>
    <w:rsid w:val="05C0366A"/>
    <w:rsid w:val="060B16FD"/>
    <w:rsid w:val="067F52D3"/>
    <w:rsid w:val="069A6FF4"/>
    <w:rsid w:val="06C61153"/>
    <w:rsid w:val="06F03F45"/>
    <w:rsid w:val="073C1416"/>
    <w:rsid w:val="083B347B"/>
    <w:rsid w:val="08582F9E"/>
    <w:rsid w:val="087F0691"/>
    <w:rsid w:val="087F780C"/>
    <w:rsid w:val="08843074"/>
    <w:rsid w:val="08973D97"/>
    <w:rsid w:val="08D55616"/>
    <w:rsid w:val="093B4BC3"/>
    <w:rsid w:val="093E2145"/>
    <w:rsid w:val="0977409E"/>
    <w:rsid w:val="09C000DC"/>
    <w:rsid w:val="09EE4386"/>
    <w:rsid w:val="0A200B68"/>
    <w:rsid w:val="0A786C09"/>
    <w:rsid w:val="0AA51080"/>
    <w:rsid w:val="0ACC485F"/>
    <w:rsid w:val="0AE53B72"/>
    <w:rsid w:val="0B1338B8"/>
    <w:rsid w:val="0B1736D1"/>
    <w:rsid w:val="0B1C57E6"/>
    <w:rsid w:val="0B212DFC"/>
    <w:rsid w:val="0B662F05"/>
    <w:rsid w:val="0B9F1F73"/>
    <w:rsid w:val="0BDC4F75"/>
    <w:rsid w:val="0C542D5E"/>
    <w:rsid w:val="0CCF2181"/>
    <w:rsid w:val="0CE045F1"/>
    <w:rsid w:val="0D0904F0"/>
    <w:rsid w:val="0D1F511A"/>
    <w:rsid w:val="0DE01FDF"/>
    <w:rsid w:val="0E2826F4"/>
    <w:rsid w:val="0EB775D4"/>
    <w:rsid w:val="0F5D63CD"/>
    <w:rsid w:val="0F904A16"/>
    <w:rsid w:val="0FA3139C"/>
    <w:rsid w:val="10186B00"/>
    <w:rsid w:val="106612B1"/>
    <w:rsid w:val="10725EA8"/>
    <w:rsid w:val="107F7C7C"/>
    <w:rsid w:val="10953629"/>
    <w:rsid w:val="10B63FE7"/>
    <w:rsid w:val="10D2173F"/>
    <w:rsid w:val="10D92B64"/>
    <w:rsid w:val="11270A41"/>
    <w:rsid w:val="119D2D86"/>
    <w:rsid w:val="119F2CCD"/>
    <w:rsid w:val="11A55E09"/>
    <w:rsid w:val="11CE710E"/>
    <w:rsid w:val="11D34725"/>
    <w:rsid w:val="12096398"/>
    <w:rsid w:val="12244F80"/>
    <w:rsid w:val="126B0E01"/>
    <w:rsid w:val="12A22539"/>
    <w:rsid w:val="12FF146E"/>
    <w:rsid w:val="13001549"/>
    <w:rsid w:val="13267164"/>
    <w:rsid w:val="134A6C68"/>
    <w:rsid w:val="139F3B8E"/>
    <w:rsid w:val="14447B5C"/>
    <w:rsid w:val="145C30F7"/>
    <w:rsid w:val="149520D1"/>
    <w:rsid w:val="14C8253B"/>
    <w:rsid w:val="14F333BF"/>
    <w:rsid w:val="15392DE4"/>
    <w:rsid w:val="158A3C94"/>
    <w:rsid w:val="160C28FB"/>
    <w:rsid w:val="163C076F"/>
    <w:rsid w:val="16AD5139"/>
    <w:rsid w:val="16CB4564"/>
    <w:rsid w:val="16E3540A"/>
    <w:rsid w:val="17182E0B"/>
    <w:rsid w:val="172F68A1"/>
    <w:rsid w:val="1740235F"/>
    <w:rsid w:val="17DB2585"/>
    <w:rsid w:val="180939C1"/>
    <w:rsid w:val="183F48C2"/>
    <w:rsid w:val="18770500"/>
    <w:rsid w:val="18A21314"/>
    <w:rsid w:val="1993412B"/>
    <w:rsid w:val="199906B9"/>
    <w:rsid w:val="19FF69FF"/>
    <w:rsid w:val="1A11228E"/>
    <w:rsid w:val="1A206975"/>
    <w:rsid w:val="1A98650B"/>
    <w:rsid w:val="1AC67CAC"/>
    <w:rsid w:val="1AD81C05"/>
    <w:rsid w:val="1ADF4299"/>
    <w:rsid w:val="1B031431"/>
    <w:rsid w:val="1B06750C"/>
    <w:rsid w:val="1B261D69"/>
    <w:rsid w:val="1BA23AE5"/>
    <w:rsid w:val="1BC21D75"/>
    <w:rsid w:val="1BFD0264"/>
    <w:rsid w:val="1C083770"/>
    <w:rsid w:val="1C3052B7"/>
    <w:rsid w:val="1D3A1AFC"/>
    <w:rsid w:val="1D77549B"/>
    <w:rsid w:val="1DEC54EC"/>
    <w:rsid w:val="1DF148B0"/>
    <w:rsid w:val="1E171E3D"/>
    <w:rsid w:val="1E55131E"/>
    <w:rsid w:val="1E5866DD"/>
    <w:rsid w:val="1E707ECB"/>
    <w:rsid w:val="1E7554E1"/>
    <w:rsid w:val="1EBB0A1A"/>
    <w:rsid w:val="1EC87468"/>
    <w:rsid w:val="1EFE4411"/>
    <w:rsid w:val="1FB43DE7"/>
    <w:rsid w:val="1FDC333E"/>
    <w:rsid w:val="1FE93A19"/>
    <w:rsid w:val="1FF53552"/>
    <w:rsid w:val="201E405D"/>
    <w:rsid w:val="202C474F"/>
    <w:rsid w:val="20390790"/>
    <w:rsid w:val="207B3EBD"/>
    <w:rsid w:val="20D364EF"/>
    <w:rsid w:val="20D52267"/>
    <w:rsid w:val="21716DB1"/>
    <w:rsid w:val="21D02A2F"/>
    <w:rsid w:val="221225C8"/>
    <w:rsid w:val="22224279"/>
    <w:rsid w:val="224E1BAD"/>
    <w:rsid w:val="22D374A7"/>
    <w:rsid w:val="22D817FE"/>
    <w:rsid w:val="23474C6D"/>
    <w:rsid w:val="236774E5"/>
    <w:rsid w:val="237B106B"/>
    <w:rsid w:val="239911F4"/>
    <w:rsid w:val="23C061A9"/>
    <w:rsid w:val="23F76998"/>
    <w:rsid w:val="243A6B03"/>
    <w:rsid w:val="25333A00"/>
    <w:rsid w:val="2533755C"/>
    <w:rsid w:val="25502496"/>
    <w:rsid w:val="25E1345C"/>
    <w:rsid w:val="26775B6F"/>
    <w:rsid w:val="269D499C"/>
    <w:rsid w:val="26A36964"/>
    <w:rsid w:val="27286E69"/>
    <w:rsid w:val="272950BB"/>
    <w:rsid w:val="274D1CDB"/>
    <w:rsid w:val="276906DA"/>
    <w:rsid w:val="27A27A4D"/>
    <w:rsid w:val="27CF5101"/>
    <w:rsid w:val="27DE55D1"/>
    <w:rsid w:val="28153891"/>
    <w:rsid w:val="281C69CE"/>
    <w:rsid w:val="281D44F4"/>
    <w:rsid w:val="28427225"/>
    <w:rsid w:val="2847249D"/>
    <w:rsid w:val="286D7229"/>
    <w:rsid w:val="287E31E4"/>
    <w:rsid w:val="28942A08"/>
    <w:rsid w:val="28C3497F"/>
    <w:rsid w:val="28CF5605"/>
    <w:rsid w:val="297033C1"/>
    <w:rsid w:val="29824CCC"/>
    <w:rsid w:val="298A7967"/>
    <w:rsid w:val="298D70EF"/>
    <w:rsid w:val="298F4F7D"/>
    <w:rsid w:val="29F3390B"/>
    <w:rsid w:val="2A9137CD"/>
    <w:rsid w:val="2AA170D3"/>
    <w:rsid w:val="2AA35184"/>
    <w:rsid w:val="2ADD1682"/>
    <w:rsid w:val="2AF66E79"/>
    <w:rsid w:val="2B1474D4"/>
    <w:rsid w:val="2B1971F4"/>
    <w:rsid w:val="2B2D4A4E"/>
    <w:rsid w:val="2B3043E2"/>
    <w:rsid w:val="2B3476CD"/>
    <w:rsid w:val="2BF57C61"/>
    <w:rsid w:val="2C1321A3"/>
    <w:rsid w:val="2C351E0C"/>
    <w:rsid w:val="2C736DD8"/>
    <w:rsid w:val="2C9E3E55"/>
    <w:rsid w:val="2CAC34BC"/>
    <w:rsid w:val="2D351BD3"/>
    <w:rsid w:val="2E075A2A"/>
    <w:rsid w:val="2E2F6D2F"/>
    <w:rsid w:val="2E750BE6"/>
    <w:rsid w:val="2EAA36ED"/>
    <w:rsid w:val="2EED2E72"/>
    <w:rsid w:val="2F134EA2"/>
    <w:rsid w:val="2F4607D4"/>
    <w:rsid w:val="2F713AA3"/>
    <w:rsid w:val="2F8F3F29"/>
    <w:rsid w:val="2F904855"/>
    <w:rsid w:val="2FAA19DF"/>
    <w:rsid w:val="2FCA31B3"/>
    <w:rsid w:val="2FF7387C"/>
    <w:rsid w:val="30240B15"/>
    <w:rsid w:val="30640F12"/>
    <w:rsid w:val="30952454"/>
    <w:rsid w:val="30CF6A75"/>
    <w:rsid w:val="31091AB9"/>
    <w:rsid w:val="312D57A8"/>
    <w:rsid w:val="313D77E9"/>
    <w:rsid w:val="31905D36"/>
    <w:rsid w:val="31FE0EF2"/>
    <w:rsid w:val="32136A8A"/>
    <w:rsid w:val="32650F71"/>
    <w:rsid w:val="32747F66"/>
    <w:rsid w:val="32870EE7"/>
    <w:rsid w:val="32B53CA7"/>
    <w:rsid w:val="333270F9"/>
    <w:rsid w:val="33C56817"/>
    <w:rsid w:val="33DA0BD1"/>
    <w:rsid w:val="343230D5"/>
    <w:rsid w:val="34784F8C"/>
    <w:rsid w:val="34AC732B"/>
    <w:rsid w:val="35105238"/>
    <w:rsid w:val="354237EC"/>
    <w:rsid w:val="35967197"/>
    <w:rsid w:val="35E03525"/>
    <w:rsid w:val="361C5DEB"/>
    <w:rsid w:val="36640AC3"/>
    <w:rsid w:val="3703750E"/>
    <w:rsid w:val="374970B3"/>
    <w:rsid w:val="377168AB"/>
    <w:rsid w:val="37B8019F"/>
    <w:rsid w:val="37CC2404"/>
    <w:rsid w:val="384E6E97"/>
    <w:rsid w:val="387737AC"/>
    <w:rsid w:val="38C67BD5"/>
    <w:rsid w:val="392E6561"/>
    <w:rsid w:val="396C21A7"/>
    <w:rsid w:val="399D7D29"/>
    <w:rsid w:val="39C3314D"/>
    <w:rsid w:val="39D74775"/>
    <w:rsid w:val="3A325BDD"/>
    <w:rsid w:val="3B3F0EA7"/>
    <w:rsid w:val="3B7C7A57"/>
    <w:rsid w:val="3B847002"/>
    <w:rsid w:val="3BA911CD"/>
    <w:rsid w:val="3BA945C4"/>
    <w:rsid w:val="3BFC64A2"/>
    <w:rsid w:val="3C154DF0"/>
    <w:rsid w:val="3C5A01BB"/>
    <w:rsid w:val="3C850B8E"/>
    <w:rsid w:val="3CB32DFC"/>
    <w:rsid w:val="3D0D2931"/>
    <w:rsid w:val="3D4E5423"/>
    <w:rsid w:val="3D4F2F4A"/>
    <w:rsid w:val="3D5F318D"/>
    <w:rsid w:val="3D6A1B31"/>
    <w:rsid w:val="3DF5589F"/>
    <w:rsid w:val="3E071798"/>
    <w:rsid w:val="3E09721D"/>
    <w:rsid w:val="3EB43064"/>
    <w:rsid w:val="3EBF1A09"/>
    <w:rsid w:val="3FBE63F0"/>
    <w:rsid w:val="3FD87226"/>
    <w:rsid w:val="3FF45954"/>
    <w:rsid w:val="40041DC9"/>
    <w:rsid w:val="40153FD6"/>
    <w:rsid w:val="40291830"/>
    <w:rsid w:val="40315315"/>
    <w:rsid w:val="40725A44"/>
    <w:rsid w:val="40E012FC"/>
    <w:rsid w:val="40EB4D37"/>
    <w:rsid w:val="41601281"/>
    <w:rsid w:val="419B49AF"/>
    <w:rsid w:val="41D56505"/>
    <w:rsid w:val="41E00614"/>
    <w:rsid w:val="41F1637D"/>
    <w:rsid w:val="41F63994"/>
    <w:rsid w:val="427E004D"/>
    <w:rsid w:val="429A6A15"/>
    <w:rsid w:val="429F227D"/>
    <w:rsid w:val="42B06238"/>
    <w:rsid w:val="432772EE"/>
    <w:rsid w:val="43284021"/>
    <w:rsid w:val="437B6846"/>
    <w:rsid w:val="43DE0B83"/>
    <w:rsid w:val="43FF1225"/>
    <w:rsid w:val="44143923"/>
    <w:rsid w:val="441822E7"/>
    <w:rsid w:val="442104D5"/>
    <w:rsid w:val="449C4CC6"/>
    <w:rsid w:val="44A309C5"/>
    <w:rsid w:val="44D501D8"/>
    <w:rsid w:val="44E346A3"/>
    <w:rsid w:val="451C1963"/>
    <w:rsid w:val="453273D9"/>
    <w:rsid w:val="45390A41"/>
    <w:rsid w:val="4565155C"/>
    <w:rsid w:val="45C1403F"/>
    <w:rsid w:val="460A79F5"/>
    <w:rsid w:val="47CB141F"/>
    <w:rsid w:val="480F010E"/>
    <w:rsid w:val="48164D90"/>
    <w:rsid w:val="4822079F"/>
    <w:rsid w:val="48645AFB"/>
    <w:rsid w:val="491F7C74"/>
    <w:rsid w:val="493F5921"/>
    <w:rsid w:val="49590BDD"/>
    <w:rsid w:val="49E02B07"/>
    <w:rsid w:val="49F472CC"/>
    <w:rsid w:val="4A8F1793"/>
    <w:rsid w:val="4AF261B3"/>
    <w:rsid w:val="4B956EAB"/>
    <w:rsid w:val="4B971D44"/>
    <w:rsid w:val="4BC56803"/>
    <w:rsid w:val="4BE37302"/>
    <w:rsid w:val="4C146945"/>
    <w:rsid w:val="4C2061DD"/>
    <w:rsid w:val="4C236F77"/>
    <w:rsid w:val="4C2B6930"/>
    <w:rsid w:val="4C39729F"/>
    <w:rsid w:val="4C432D34"/>
    <w:rsid w:val="4C5D5317"/>
    <w:rsid w:val="4C6F0F12"/>
    <w:rsid w:val="4CBB5F06"/>
    <w:rsid w:val="4D521FA4"/>
    <w:rsid w:val="4D7762D0"/>
    <w:rsid w:val="4DAB5F7A"/>
    <w:rsid w:val="4DF416CF"/>
    <w:rsid w:val="4E0B4C6B"/>
    <w:rsid w:val="4E1458CD"/>
    <w:rsid w:val="4E5B174E"/>
    <w:rsid w:val="4E994025"/>
    <w:rsid w:val="4EA604F0"/>
    <w:rsid w:val="4ECA7ABF"/>
    <w:rsid w:val="4F1B712F"/>
    <w:rsid w:val="4F302BDB"/>
    <w:rsid w:val="4F532425"/>
    <w:rsid w:val="4F8E7D07"/>
    <w:rsid w:val="4F980780"/>
    <w:rsid w:val="4FA7451F"/>
    <w:rsid w:val="4FBD53D6"/>
    <w:rsid w:val="4FC41575"/>
    <w:rsid w:val="4FC652ED"/>
    <w:rsid w:val="4FD25A40"/>
    <w:rsid w:val="501871CB"/>
    <w:rsid w:val="50275555"/>
    <w:rsid w:val="502F24AA"/>
    <w:rsid w:val="50676827"/>
    <w:rsid w:val="506A3ECB"/>
    <w:rsid w:val="50900574"/>
    <w:rsid w:val="509008BF"/>
    <w:rsid w:val="50AA2519"/>
    <w:rsid w:val="50DB705E"/>
    <w:rsid w:val="510A18ED"/>
    <w:rsid w:val="513A1AEF"/>
    <w:rsid w:val="514F483E"/>
    <w:rsid w:val="515D52ED"/>
    <w:rsid w:val="517448D5"/>
    <w:rsid w:val="518D54A2"/>
    <w:rsid w:val="51B3364F"/>
    <w:rsid w:val="5257047F"/>
    <w:rsid w:val="528154FB"/>
    <w:rsid w:val="52EF4B5B"/>
    <w:rsid w:val="531243A6"/>
    <w:rsid w:val="539D5E21"/>
    <w:rsid w:val="53CE4770"/>
    <w:rsid w:val="54181E8F"/>
    <w:rsid w:val="54EB3100"/>
    <w:rsid w:val="553974AE"/>
    <w:rsid w:val="559B4B26"/>
    <w:rsid w:val="55D20625"/>
    <w:rsid w:val="55E738C7"/>
    <w:rsid w:val="56B714EC"/>
    <w:rsid w:val="56D27CC5"/>
    <w:rsid w:val="574115C2"/>
    <w:rsid w:val="57544AA2"/>
    <w:rsid w:val="576378C6"/>
    <w:rsid w:val="57770C7B"/>
    <w:rsid w:val="57A51C8C"/>
    <w:rsid w:val="57C818FD"/>
    <w:rsid w:val="57F329F7"/>
    <w:rsid w:val="58873140"/>
    <w:rsid w:val="58BC728D"/>
    <w:rsid w:val="59011144"/>
    <w:rsid w:val="592B3554"/>
    <w:rsid w:val="596C2A61"/>
    <w:rsid w:val="5975743C"/>
    <w:rsid w:val="59763400"/>
    <w:rsid w:val="59851D75"/>
    <w:rsid w:val="59C97EB4"/>
    <w:rsid w:val="59E20F76"/>
    <w:rsid w:val="59F90988"/>
    <w:rsid w:val="5A494AAF"/>
    <w:rsid w:val="5A647BDD"/>
    <w:rsid w:val="5A706581"/>
    <w:rsid w:val="5B102EA6"/>
    <w:rsid w:val="5B2D6220"/>
    <w:rsid w:val="5B303F63"/>
    <w:rsid w:val="5B8B44C6"/>
    <w:rsid w:val="5BFF1E2F"/>
    <w:rsid w:val="5C095244"/>
    <w:rsid w:val="5C115B42"/>
    <w:rsid w:val="5C2D02F3"/>
    <w:rsid w:val="5C677510"/>
    <w:rsid w:val="5DF64FF0"/>
    <w:rsid w:val="5E135BA1"/>
    <w:rsid w:val="5E1B6804"/>
    <w:rsid w:val="5E2C6C63"/>
    <w:rsid w:val="5E3505A5"/>
    <w:rsid w:val="5E6D4B86"/>
    <w:rsid w:val="5ED47A94"/>
    <w:rsid w:val="5EFF1C82"/>
    <w:rsid w:val="5EFF34D0"/>
    <w:rsid w:val="5F335DCF"/>
    <w:rsid w:val="5F3758C0"/>
    <w:rsid w:val="5F6D7533"/>
    <w:rsid w:val="5FB23198"/>
    <w:rsid w:val="600B4656"/>
    <w:rsid w:val="6028345A"/>
    <w:rsid w:val="6071095D"/>
    <w:rsid w:val="60C211B9"/>
    <w:rsid w:val="60D13F36"/>
    <w:rsid w:val="60D33012"/>
    <w:rsid w:val="60FF41BB"/>
    <w:rsid w:val="6118702B"/>
    <w:rsid w:val="6138591F"/>
    <w:rsid w:val="613A51F3"/>
    <w:rsid w:val="613C3815"/>
    <w:rsid w:val="61613B29"/>
    <w:rsid w:val="619743F4"/>
    <w:rsid w:val="62126170"/>
    <w:rsid w:val="62161D49"/>
    <w:rsid w:val="62331837"/>
    <w:rsid w:val="62BE3882"/>
    <w:rsid w:val="62E02309"/>
    <w:rsid w:val="62E025EC"/>
    <w:rsid w:val="631B2E02"/>
    <w:rsid w:val="63343EC4"/>
    <w:rsid w:val="63495BC1"/>
    <w:rsid w:val="63506F50"/>
    <w:rsid w:val="63877510"/>
    <w:rsid w:val="639B51D6"/>
    <w:rsid w:val="63D7141F"/>
    <w:rsid w:val="63FF2724"/>
    <w:rsid w:val="6401614A"/>
    <w:rsid w:val="64063AB3"/>
    <w:rsid w:val="64520AA6"/>
    <w:rsid w:val="64601415"/>
    <w:rsid w:val="64D92F75"/>
    <w:rsid w:val="64FD62ED"/>
    <w:rsid w:val="66187ACD"/>
    <w:rsid w:val="665C20B0"/>
    <w:rsid w:val="665C5C0C"/>
    <w:rsid w:val="66603C98"/>
    <w:rsid w:val="66644AC0"/>
    <w:rsid w:val="66D522CC"/>
    <w:rsid w:val="6736209D"/>
    <w:rsid w:val="67876CB8"/>
    <w:rsid w:val="678A0557"/>
    <w:rsid w:val="67F85E08"/>
    <w:rsid w:val="67FD72A9"/>
    <w:rsid w:val="68126ECA"/>
    <w:rsid w:val="681B03B8"/>
    <w:rsid w:val="682E5386"/>
    <w:rsid w:val="68394457"/>
    <w:rsid w:val="689478DF"/>
    <w:rsid w:val="69576665"/>
    <w:rsid w:val="69591381"/>
    <w:rsid w:val="696A0640"/>
    <w:rsid w:val="69742266"/>
    <w:rsid w:val="69AE677E"/>
    <w:rsid w:val="6A035C82"/>
    <w:rsid w:val="6A057211"/>
    <w:rsid w:val="6A5C267E"/>
    <w:rsid w:val="6A841BD5"/>
    <w:rsid w:val="6A9A47F0"/>
    <w:rsid w:val="6B6A4927"/>
    <w:rsid w:val="6B6D2669"/>
    <w:rsid w:val="6B916D60"/>
    <w:rsid w:val="6B9320D0"/>
    <w:rsid w:val="6BA75B7B"/>
    <w:rsid w:val="6BA77929"/>
    <w:rsid w:val="6C357CCC"/>
    <w:rsid w:val="6D8819DC"/>
    <w:rsid w:val="6DAD31F1"/>
    <w:rsid w:val="6DE2733E"/>
    <w:rsid w:val="6DE67B8D"/>
    <w:rsid w:val="6E1F40EF"/>
    <w:rsid w:val="6E201C15"/>
    <w:rsid w:val="6E5B49FB"/>
    <w:rsid w:val="6EAE4FE2"/>
    <w:rsid w:val="6EC10D02"/>
    <w:rsid w:val="6F4D4C8B"/>
    <w:rsid w:val="6F55769C"/>
    <w:rsid w:val="6F566652"/>
    <w:rsid w:val="6F991C7F"/>
    <w:rsid w:val="6F993F6D"/>
    <w:rsid w:val="70412DC6"/>
    <w:rsid w:val="704233FA"/>
    <w:rsid w:val="705838E8"/>
    <w:rsid w:val="70934920"/>
    <w:rsid w:val="709F5073"/>
    <w:rsid w:val="70B5404A"/>
    <w:rsid w:val="70B56644"/>
    <w:rsid w:val="70CA37B5"/>
    <w:rsid w:val="7150636D"/>
    <w:rsid w:val="718030F6"/>
    <w:rsid w:val="718304F0"/>
    <w:rsid w:val="719721EE"/>
    <w:rsid w:val="71972897"/>
    <w:rsid w:val="71B72167"/>
    <w:rsid w:val="71E804ED"/>
    <w:rsid w:val="72084E9A"/>
    <w:rsid w:val="724B6406"/>
    <w:rsid w:val="7275252F"/>
    <w:rsid w:val="728960E6"/>
    <w:rsid w:val="72C46CBA"/>
    <w:rsid w:val="73337CF4"/>
    <w:rsid w:val="73702CF6"/>
    <w:rsid w:val="7395275D"/>
    <w:rsid w:val="739F04C2"/>
    <w:rsid w:val="73DB6CD3"/>
    <w:rsid w:val="74365CEE"/>
    <w:rsid w:val="74366BCC"/>
    <w:rsid w:val="744C5512"/>
    <w:rsid w:val="75287D2D"/>
    <w:rsid w:val="755328D0"/>
    <w:rsid w:val="75664E30"/>
    <w:rsid w:val="75742F72"/>
    <w:rsid w:val="758F2A62"/>
    <w:rsid w:val="758F556D"/>
    <w:rsid w:val="759C014B"/>
    <w:rsid w:val="760C7D56"/>
    <w:rsid w:val="7610431D"/>
    <w:rsid w:val="761C0CBC"/>
    <w:rsid w:val="7644311F"/>
    <w:rsid w:val="76EA6FD4"/>
    <w:rsid w:val="76F20B2B"/>
    <w:rsid w:val="76FB0145"/>
    <w:rsid w:val="771147F0"/>
    <w:rsid w:val="774002DD"/>
    <w:rsid w:val="77660698"/>
    <w:rsid w:val="77CD6969"/>
    <w:rsid w:val="77DE0B76"/>
    <w:rsid w:val="78941235"/>
    <w:rsid w:val="789B4729"/>
    <w:rsid w:val="78DB3308"/>
    <w:rsid w:val="78DE5373"/>
    <w:rsid w:val="78EF0B61"/>
    <w:rsid w:val="796E175C"/>
    <w:rsid w:val="797A1C68"/>
    <w:rsid w:val="7A2E5A6E"/>
    <w:rsid w:val="7A776E49"/>
    <w:rsid w:val="7AAA7D88"/>
    <w:rsid w:val="7ADC1451"/>
    <w:rsid w:val="7AE015AE"/>
    <w:rsid w:val="7AF37FF9"/>
    <w:rsid w:val="7B197ED9"/>
    <w:rsid w:val="7B1B79EC"/>
    <w:rsid w:val="7B2014A6"/>
    <w:rsid w:val="7B4927AB"/>
    <w:rsid w:val="7B9E243B"/>
    <w:rsid w:val="7C1D7794"/>
    <w:rsid w:val="7C43369E"/>
    <w:rsid w:val="7CE3018C"/>
    <w:rsid w:val="7CEA65A8"/>
    <w:rsid w:val="7D3E79C1"/>
    <w:rsid w:val="7D4274B2"/>
    <w:rsid w:val="7D430D35"/>
    <w:rsid w:val="7D6C09FD"/>
    <w:rsid w:val="7D99109C"/>
    <w:rsid w:val="7DAE4B47"/>
    <w:rsid w:val="7DC0608A"/>
    <w:rsid w:val="7DC75C09"/>
    <w:rsid w:val="7DE95B7F"/>
    <w:rsid w:val="7E105802"/>
    <w:rsid w:val="7E4D45D9"/>
    <w:rsid w:val="7E694F12"/>
    <w:rsid w:val="7E9401E1"/>
    <w:rsid w:val="7EB663A9"/>
    <w:rsid w:val="7EB7047A"/>
    <w:rsid w:val="7EE37140"/>
    <w:rsid w:val="7EF944E8"/>
    <w:rsid w:val="7F793EB1"/>
    <w:rsid w:val="7F83726F"/>
    <w:rsid w:val="7FA53D28"/>
    <w:rsid w:val="7FBB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keepNext/>
      <w:keepLines/>
      <w:spacing w:before="260" w:after="260" w:line="413" w:lineRule="auto"/>
      <w:outlineLvl w:val="2"/>
    </w:pPr>
    <w:rPr>
      <w:rFonts w:ascii="Arial" w:hAnsi="Arial"/>
      <w:b/>
      <w:sz w:val="32"/>
      <w:szCs w:val="20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next w:val="1"/>
    <w:autoRedefine/>
    <w:qFormat/>
    <w:uiPriority w:val="0"/>
    <w:pPr>
      <w:spacing w:after="120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Message Header"/>
    <w:basedOn w:val="1"/>
    <w:next w:val="1"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clear" w:color="auto" w:fill="7F7F7F"/>
      <w:spacing w:before="100" w:beforeAutospacing="1" w:after="100" w:afterAutospacing="1"/>
      <w:ind w:left="1080" w:leftChars="500" w:hanging="1080" w:hangingChars="500"/>
    </w:pPr>
    <w:rPr>
      <w:rFonts w:ascii="等线" w:hAnsi="等线" w:cs="等线"/>
      <w:sz w:val="24"/>
    </w:rPr>
  </w:style>
  <w:style w:type="paragraph" w:styleId="7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"/>
    <w:basedOn w:val="4"/>
    <w:autoRedefine/>
    <w:semiHidden/>
    <w:qFormat/>
    <w:uiPriority w:val="0"/>
    <w:pPr>
      <w:ind w:firstLine="420" w:firstLineChars="100"/>
    </w:pPr>
    <w:rPr>
      <w:rFonts w:eastAsia="Times New Roman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paragraph" w:customStyle="1" w:styleId="13">
    <w:name w:val="正文2"/>
    <w:basedOn w:val="1"/>
    <w:next w:val="1"/>
    <w:autoRedefine/>
    <w:qFormat/>
    <w:uiPriority w:val="0"/>
    <w:rPr>
      <w:rFonts w:ascii="仿宋_GB2312" w:eastAsia="仿宋_GB2312"/>
      <w:sz w:val="32"/>
      <w:szCs w:val="20"/>
    </w:rPr>
  </w:style>
  <w:style w:type="paragraph" w:customStyle="1" w:styleId="14">
    <w:name w:val="正文（绿盟科技）"/>
    <w:autoRedefine/>
    <w:qFormat/>
    <w:uiPriority w:val="0"/>
    <w:pPr>
      <w:spacing w:line="300" w:lineRule="auto"/>
    </w:pPr>
    <w:rPr>
      <w:rFonts w:ascii="Arial" w:hAnsi="Arial" w:eastAsia="宋体" w:cs="黑体"/>
      <w:sz w:val="21"/>
      <w:szCs w:val="21"/>
      <w:lang w:val="en-US" w:eastAsia="zh-CN" w:bidi="ar-SA"/>
    </w:rPr>
  </w:style>
  <w:style w:type="character" w:customStyle="1" w:styleId="15">
    <w:name w:val="font01"/>
    <w:basedOn w:val="11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6">
    <w:name w:val="NormalCharacter"/>
    <w:autoRedefine/>
    <w:semiHidden/>
    <w:qFormat/>
    <w:uiPriority w:val="0"/>
  </w:style>
  <w:style w:type="character" w:customStyle="1" w:styleId="17">
    <w:name w:val="font2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  <w:style w:type="character" w:customStyle="1" w:styleId="18">
    <w:name w:val="font11"/>
    <w:basedOn w:val="11"/>
    <w:qFormat/>
    <w:uiPriority w:val="0"/>
    <w:rPr>
      <w:rFonts w:hint="eastAsia" w:ascii="仿宋_GB2312" w:eastAsia="仿宋_GB2312" w:cs="仿宋_GB2312"/>
      <w:color w:val="000000"/>
      <w:sz w:val="21"/>
      <w:szCs w:val="21"/>
      <w:u w:val="none"/>
    </w:rPr>
  </w:style>
  <w:style w:type="character" w:customStyle="1" w:styleId="19">
    <w:name w:val="font41"/>
    <w:basedOn w:val="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0">
    <w:name w:val="font31"/>
    <w:basedOn w:val="1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1257</Words>
  <Characters>1532</Characters>
  <Lines>0</Lines>
  <Paragraphs>0</Paragraphs>
  <TotalTime>9</TotalTime>
  <ScaleCrop>false</ScaleCrop>
  <LinksUpToDate>false</LinksUpToDate>
  <CharactersWithSpaces>1628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2020-10-27T03:55:00Z</dcterms:created>
  <dc:creator>only time</dc:creator>
  <cp:lastModifiedBy>黄菲菲</cp:lastModifiedBy>
  <cp:lastPrinted>2026-04-10T09:36:00Z</cp:lastPrinted>
  <dcterms:modified xsi:type="dcterms:W3CDTF">2026-04-10T10:43:08Z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0B85C1EE6D794313A6CF7CAE91E054AD_13</vt:lpwstr>
  </property>
  <property fmtid="{D5CDD505-2E9C-101B-9397-08002B2CF9AE}" pid="4" name="KSOTemplateDocerSaveRecord">
    <vt:lpwstr>eyJoZGlkIjoiMjc5Y2IxYTIzZTQyZTJhYTUyNTRmZWRkZmUzOWZhNGMiLCJ1c2VySWQiOiIxMjA0MDAxMDczIn0=</vt:lpwstr>
  </property>
</Properties>
</file>