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EC42E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eastAsia="黑体" w:cs="Times New Roman"/>
          <w:bCs/>
          <w:color w:val="auto"/>
          <w:sz w:val="32"/>
          <w:szCs w:val="32"/>
          <w:lang w:val="en-US" w:eastAsia="zh-CN"/>
        </w:rPr>
        <w:t>1：</w:t>
      </w:r>
    </w:p>
    <w:p w14:paraId="480F6F9D">
      <w:pPr>
        <w:jc w:val="center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  <w:t>营业执照等证明材料</w:t>
      </w:r>
    </w:p>
    <w:p w14:paraId="2FC3046C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6A9F50F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46034161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41C70C66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65224DAF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3D55B826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0953978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0B947D1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1C2835A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4E3600D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66FC34C4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2041F69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32E4CD1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587C752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1971813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  <w:sectPr>
          <w:pgSz w:w="11906" w:h="16838"/>
          <w:pgMar w:top="1440" w:right="1800" w:bottom="1440" w:left="1463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3B05948E">
      <w:pP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附件2</w:t>
      </w:r>
    </w:p>
    <w:p w14:paraId="0CDB7CF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德阳高新区跃龙片区棚户区改造（二期）A区建设项目一标段、二标段“打捆”设计施工</w:t>
      </w:r>
    </w:p>
    <w:p w14:paraId="374CDD3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总承包抹灰砂浆防水剂采购控制价调研清单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3173"/>
        <w:gridCol w:w="1425"/>
        <w:gridCol w:w="1950"/>
        <w:gridCol w:w="1155"/>
        <w:gridCol w:w="1297"/>
        <w:gridCol w:w="1890"/>
        <w:gridCol w:w="1520"/>
        <w:gridCol w:w="653"/>
      </w:tblGrid>
      <w:tr w14:paraId="3682E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712" w:type="dxa"/>
            <w:vAlign w:val="center"/>
          </w:tcPr>
          <w:p w14:paraId="332FEB7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3173" w:type="dxa"/>
            <w:vAlign w:val="center"/>
          </w:tcPr>
          <w:p w14:paraId="56D4733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工程名称</w:t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及使用部位</w:t>
            </w:r>
          </w:p>
        </w:tc>
        <w:tc>
          <w:tcPr>
            <w:tcW w:w="1425" w:type="dxa"/>
            <w:vAlign w:val="center"/>
          </w:tcPr>
          <w:p w14:paraId="4CAEB25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调研品类</w:t>
            </w:r>
          </w:p>
        </w:tc>
        <w:tc>
          <w:tcPr>
            <w:tcW w:w="1950" w:type="dxa"/>
            <w:vAlign w:val="center"/>
          </w:tcPr>
          <w:p w14:paraId="5CBE156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参数</w:t>
            </w:r>
          </w:p>
        </w:tc>
        <w:tc>
          <w:tcPr>
            <w:tcW w:w="1155" w:type="dxa"/>
            <w:vAlign w:val="center"/>
          </w:tcPr>
          <w:p w14:paraId="5BA9B45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1297" w:type="dxa"/>
            <w:vAlign w:val="center"/>
          </w:tcPr>
          <w:p w14:paraId="7E024F0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数量</w:t>
            </w:r>
          </w:p>
          <w:p w14:paraId="7344E2B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（暂定）</w:t>
            </w:r>
          </w:p>
        </w:tc>
        <w:tc>
          <w:tcPr>
            <w:tcW w:w="1890" w:type="dxa"/>
            <w:vAlign w:val="center"/>
          </w:tcPr>
          <w:p w14:paraId="1C195F3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含税单价</w:t>
            </w:r>
          </w:p>
        </w:tc>
        <w:tc>
          <w:tcPr>
            <w:tcW w:w="1520" w:type="dxa"/>
            <w:vAlign w:val="center"/>
          </w:tcPr>
          <w:p w14:paraId="3654CEF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含税总价</w:t>
            </w:r>
          </w:p>
        </w:tc>
        <w:tc>
          <w:tcPr>
            <w:tcW w:w="653" w:type="dxa"/>
            <w:vAlign w:val="center"/>
          </w:tcPr>
          <w:p w14:paraId="4DB2BFB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备注</w:t>
            </w:r>
          </w:p>
        </w:tc>
      </w:tr>
      <w:tr w14:paraId="426A0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5" w:hRule="atLeast"/>
        </w:trPr>
        <w:tc>
          <w:tcPr>
            <w:tcW w:w="712" w:type="dxa"/>
            <w:vAlign w:val="center"/>
          </w:tcPr>
          <w:p w14:paraId="01B6F01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3173" w:type="dxa"/>
            <w:vAlign w:val="center"/>
          </w:tcPr>
          <w:p w14:paraId="5CE129C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德阳高新区跃龙片区棚户区改造（二期）A区建设项目一标段、二标段“打捆”设计施工总承包</w:t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项目外墙及有水房间抹灰层</w:t>
            </w:r>
          </w:p>
        </w:tc>
        <w:tc>
          <w:tcPr>
            <w:tcW w:w="1425" w:type="dxa"/>
            <w:vAlign w:val="center"/>
          </w:tcPr>
          <w:p w14:paraId="6878F23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液态水性无机复合防水剂</w:t>
            </w:r>
          </w:p>
        </w:tc>
        <w:tc>
          <w:tcPr>
            <w:tcW w:w="1950" w:type="dxa"/>
            <w:vAlign w:val="center"/>
          </w:tcPr>
          <w:p w14:paraId="755FEF7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1：3（M15）普通防水砂浆（掺5%防水剂）并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满足JC/T474-2008《砂浆、混凝土防水剂》相关要求</w:t>
            </w:r>
          </w:p>
        </w:tc>
        <w:tc>
          <w:tcPr>
            <w:tcW w:w="1155" w:type="dxa"/>
            <w:vAlign w:val="center"/>
          </w:tcPr>
          <w:p w14:paraId="72E7559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m³</w:t>
            </w:r>
          </w:p>
        </w:tc>
        <w:tc>
          <w:tcPr>
            <w:tcW w:w="1297" w:type="dxa"/>
            <w:vAlign w:val="center"/>
          </w:tcPr>
          <w:p w14:paraId="3813E61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3120</w:t>
            </w:r>
          </w:p>
        </w:tc>
        <w:tc>
          <w:tcPr>
            <w:tcW w:w="1890" w:type="dxa"/>
            <w:vAlign w:val="center"/>
          </w:tcPr>
          <w:p w14:paraId="34CD314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每m³砂浆掺5%防水剂需要增加费用</w:t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u w:val="single"/>
                <w:lang w:val="en-US" w:eastAsia="zh-CN" w:bidi="ar-SA"/>
              </w:rPr>
              <w:t xml:space="preserve">    </w:t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元/m³</w:t>
            </w:r>
          </w:p>
        </w:tc>
        <w:tc>
          <w:tcPr>
            <w:tcW w:w="1520" w:type="dxa"/>
            <w:vAlign w:val="center"/>
          </w:tcPr>
          <w:p w14:paraId="2A661C3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440" w:firstLineChars="200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653" w:type="dxa"/>
            <w:vAlign w:val="center"/>
          </w:tcPr>
          <w:p w14:paraId="1DE7DE5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440" w:firstLineChars="200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6A1D0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712" w:type="dxa"/>
            <w:vAlign w:val="center"/>
          </w:tcPr>
          <w:p w14:paraId="21E0844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0890" w:type="dxa"/>
            <w:gridSpan w:val="6"/>
            <w:vAlign w:val="center"/>
          </w:tcPr>
          <w:p w14:paraId="40DA703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440" w:firstLineChars="20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税金（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u w:val="single"/>
                <w:lang w:val="en-US" w:eastAsia="zh-CN" w:bidi="ar-SA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税率）</w:t>
            </w:r>
          </w:p>
        </w:tc>
        <w:tc>
          <w:tcPr>
            <w:tcW w:w="1520" w:type="dxa"/>
            <w:vAlign w:val="center"/>
          </w:tcPr>
          <w:p w14:paraId="55E4A69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440" w:firstLineChars="200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653" w:type="dxa"/>
            <w:vAlign w:val="center"/>
          </w:tcPr>
          <w:p w14:paraId="5200ED2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440" w:firstLineChars="200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553E9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712" w:type="dxa"/>
            <w:vAlign w:val="center"/>
          </w:tcPr>
          <w:p w14:paraId="0281E1D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0890" w:type="dxa"/>
            <w:gridSpan w:val="6"/>
            <w:vAlign w:val="center"/>
          </w:tcPr>
          <w:p w14:paraId="4A559CD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440" w:firstLineChars="20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合计（元）</w:t>
            </w:r>
          </w:p>
        </w:tc>
        <w:tc>
          <w:tcPr>
            <w:tcW w:w="1520" w:type="dxa"/>
            <w:vAlign w:val="center"/>
          </w:tcPr>
          <w:p w14:paraId="3126930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440" w:firstLineChars="200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653" w:type="dxa"/>
            <w:vAlign w:val="center"/>
          </w:tcPr>
          <w:p w14:paraId="62DF198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440" w:firstLineChars="200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</w:tbl>
    <w:p w14:paraId="55EA66B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注：1.以上数量为暂估量，最终以现场实际收货签字为准，具体详见合同约定；</w:t>
      </w:r>
    </w:p>
    <w:p w14:paraId="32B08107">
      <w:pPr>
        <w:ind w:firstLine="480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2.次单价包括但不限于运输费、管理费、利润等为完成本项目材料供应的所有费用。</w:t>
      </w:r>
    </w:p>
    <w:p w14:paraId="5E43FA4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仿宋" w:hAnsi="仿宋" w:eastAsia="仿宋" w:cs="仿宋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单位名称（盖章）：  </w:t>
      </w:r>
    </w:p>
    <w:p w14:paraId="0E8149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法定代表人/授权代表（签字）：</w:t>
      </w:r>
    </w:p>
    <w:p w14:paraId="76C9CF4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仿宋" w:hAnsi="仿宋" w:eastAsia="仿宋" w:cs="仿宋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联系电话：  </w:t>
      </w:r>
    </w:p>
    <w:p w14:paraId="54E1F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年     月     日</w:t>
      </w:r>
    </w:p>
    <w:p w14:paraId="0D169F6A">
      <w:bookmarkStart w:id="0" w:name="_GoBack"/>
      <w:bookmarkEnd w:id="0"/>
    </w:p>
    <w:sectPr>
      <w:pgSz w:w="16838" w:h="11906" w:orient="landscape"/>
      <w:pgMar w:top="1463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00E03"/>
    <w:rsid w:val="2C60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Body Text First Indent"/>
    <w:basedOn w:val="2"/>
    <w:semiHidden/>
    <w:qFormat/>
    <w:uiPriority w:val="0"/>
    <w:pPr>
      <w:ind w:firstLine="420" w:firstLineChars="100"/>
    </w:pPr>
    <w:rPr>
      <w:rFonts w:eastAsia="Times New Roman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2026-09-01T09:13:00Z</dcterms:created>
  <dc:creator>黄菲菲</dc:creator>
  <cp:lastModifiedBy>黄菲菲</cp:lastModifiedBy>
  <dcterms:modified xsi:type="dcterms:W3CDTF">2026-09-01T09:13:43Z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49A081F3F3424C22A16BED411FA32AFE_11</vt:lpwstr>
  </property>
  <property fmtid="{D5CDD505-2E9C-101B-9397-08002B2CF9AE}" pid="4" name="KSOTemplateDocerSaveRecord">
    <vt:lpwstr>eyJoZGlkIjoiZjZlZTYxZGMxZWQ3NTVmYTllZGZjNjRlZGUxMTRhNDUiLCJ1c2VySWQiOiIxMjA0MDAxMDczIn0=</vt:lpwstr>
  </property>
</Properties>
</file>